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B74FD1">
        <w:rPr>
          <w:b/>
          <w:sz w:val="28"/>
        </w:rPr>
        <w:t>1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нче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400E57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763A6">
              <w:rPr>
                <w:b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3763A6" w:rsidP="00B74FD1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3763A6">
              <w:rPr>
                <w:color w:val="5B5B5B"/>
                <w:sz w:val="24"/>
                <w:szCs w:val="24"/>
                <w:highlight w:val="yellow"/>
                <w:shd w:val="clear" w:color="auto" w:fill="F7F8F9"/>
              </w:rPr>
              <w:t>Консультация - метеорология күренешләренең интенсивлыгы турында кисәтү 2023 елның 1 ноябрендә 18 сәгатьтән 31 октябрьгә 18 сәгатькә кадәр 31 октябрь кичендә, 2023 елның 1 ноябрендә төнлә һәм көндез Татарстан Республикасы территориясендә һәм Казан шәһәрендә урыны белән томан көтелә.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C1614E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7B1BD6">
              <w:rPr>
                <w:b/>
                <w:bCs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3763A6" w:rsidRDefault="003763A6" w:rsidP="007A7DF4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763A6">
              <w:rPr>
                <w:b/>
                <w:color w:val="5B5B5B"/>
                <w:sz w:val="24"/>
                <w:szCs w:val="24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3763A6" w:rsidP="007B1BD6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  <w:r w:rsidR="007B1BD6" w:rsidRPr="003763A6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C1614E" w:rsidRDefault="007B1BD6" w:rsidP="007A7DF4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6330EF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3763A6" w:rsidRDefault="007B1BD6" w:rsidP="007A7DF4">
            <w:pPr>
              <w:snapToGrid w:val="0"/>
              <w:jc w:val="center"/>
              <w:rPr>
                <w:sz w:val="24"/>
                <w:szCs w:val="24"/>
              </w:rPr>
            </w:pPr>
            <w:r w:rsidRPr="003763A6">
              <w:rPr>
                <w:sz w:val="24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2F0787" w:rsidRDefault="002F0787" w:rsidP="002F0787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    </w:t>
      </w:r>
      <w:r w:rsidRPr="002F0787">
        <w:rPr>
          <w:shd w:val="clear" w:color="auto" w:fill="F7F8F9"/>
        </w:rPr>
        <w:t xml:space="preserve">2023 елның </w:t>
      </w:r>
      <w:r w:rsidR="00B74FD1">
        <w:rPr>
          <w:shd w:val="clear" w:color="auto" w:fill="F7F8F9"/>
        </w:rPr>
        <w:t>1</w:t>
      </w:r>
      <w:r w:rsidR="004D0300">
        <w:rPr>
          <w:shd w:val="clear" w:color="auto" w:fill="F7F8F9"/>
        </w:rPr>
        <w:t xml:space="preserve"> но</w:t>
      </w:r>
      <w:r w:rsidRPr="002F0787">
        <w:rPr>
          <w:shd w:val="clear" w:color="auto" w:fill="F7F8F9"/>
        </w:rPr>
        <w:t>ябренә</w:t>
      </w:r>
    </w:p>
    <w:p w:rsidR="002F0787" w:rsidRDefault="004D0300" w:rsidP="002F0787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>31</w:t>
      </w:r>
      <w:r w:rsidR="002F0787" w:rsidRPr="002F0787">
        <w:rPr>
          <w:shd w:val="clear" w:color="auto" w:fill="F7F8F9"/>
        </w:rPr>
        <w:t xml:space="preserve"> октябрьдә 18 сәгатьтән 2023 елның </w:t>
      </w:r>
      <w:r w:rsidR="00B74FD1">
        <w:rPr>
          <w:shd w:val="clear" w:color="auto" w:fill="F7F8F9"/>
        </w:rPr>
        <w:t>1</w:t>
      </w:r>
      <w:r>
        <w:rPr>
          <w:shd w:val="clear" w:color="auto" w:fill="F7F8F9"/>
        </w:rPr>
        <w:t xml:space="preserve"> ноябрена</w:t>
      </w:r>
      <w:r w:rsidR="002F0787" w:rsidRPr="002F0787">
        <w:rPr>
          <w:shd w:val="clear" w:color="auto" w:fill="F7F8F9"/>
        </w:rPr>
        <w:t xml:space="preserve"> 18 сәгатькә кадәр</w:t>
      </w:r>
    </w:p>
    <w:p w:rsidR="003763A6" w:rsidRDefault="003763A6" w:rsidP="002F0787">
      <w:pPr>
        <w:pStyle w:val="Heading1"/>
        <w:rPr>
          <w:shd w:val="clear" w:color="auto" w:fill="F7F8F9"/>
        </w:rPr>
      </w:pPr>
    </w:p>
    <w:p w:rsidR="003763A6" w:rsidRPr="003763A6" w:rsidRDefault="003763A6" w:rsidP="00B74FD1">
      <w:pPr>
        <w:pStyle w:val="Heading1"/>
        <w:ind w:left="1134" w:firstLine="0"/>
        <w:rPr>
          <w:b w:val="0"/>
          <w:color w:val="5B5B5B"/>
          <w:sz w:val="24"/>
          <w:szCs w:val="24"/>
          <w:shd w:val="clear" w:color="auto" w:fill="F7F8F9"/>
        </w:rPr>
      </w:pPr>
      <w:r>
        <w:rPr>
          <w:rFonts w:ascii="Arial" w:hAnsi="Arial" w:cs="Arial"/>
          <w:color w:val="5B5B5B"/>
          <w:sz w:val="20"/>
          <w:szCs w:val="20"/>
          <w:shd w:val="clear" w:color="auto" w:fill="F7F8F9"/>
        </w:rPr>
        <w:t xml:space="preserve"> </w:t>
      </w:r>
      <w:r w:rsidRPr="003763A6">
        <w:rPr>
          <w:b w:val="0"/>
          <w:color w:val="5B5B5B"/>
          <w:sz w:val="24"/>
          <w:szCs w:val="24"/>
          <w:shd w:val="clear" w:color="auto" w:fill="F7F8F9"/>
        </w:rPr>
        <w:t>Аязучан болытлы һава. Күбесенчә явым-төшемсез.</w:t>
      </w:r>
    </w:p>
    <w:p w:rsidR="003763A6" w:rsidRPr="003763A6" w:rsidRDefault="003763A6" w:rsidP="00B74FD1">
      <w:pPr>
        <w:pStyle w:val="Heading1"/>
        <w:ind w:left="1134" w:firstLine="0"/>
        <w:rPr>
          <w:b w:val="0"/>
          <w:color w:val="5B5B5B"/>
          <w:sz w:val="24"/>
          <w:szCs w:val="24"/>
          <w:shd w:val="clear" w:color="auto" w:fill="F7F8F9"/>
        </w:rPr>
      </w:pPr>
      <w:r w:rsidRPr="003763A6">
        <w:rPr>
          <w:b w:val="0"/>
          <w:color w:val="5B5B5B"/>
          <w:sz w:val="24"/>
          <w:szCs w:val="24"/>
          <w:shd w:val="clear" w:color="auto" w:fill="F7F8F9"/>
        </w:rPr>
        <w:t xml:space="preserve"> Урыны белән томан. </w:t>
      </w:r>
    </w:p>
    <w:p w:rsidR="003763A6" w:rsidRPr="003763A6" w:rsidRDefault="003763A6" w:rsidP="00B74FD1">
      <w:pPr>
        <w:pStyle w:val="Heading1"/>
        <w:ind w:left="1134" w:firstLine="0"/>
        <w:rPr>
          <w:b w:val="0"/>
          <w:color w:val="5B5B5B"/>
          <w:sz w:val="24"/>
          <w:szCs w:val="24"/>
          <w:shd w:val="clear" w:color="auto" w:fill="F7F8F9"/>
        </w:rPr>
      </w:pPr>
      <w:r w:rsidRPr="003763A6">
        <w:rPr>
          <w:b w:val="0"/>
          <w:color w:val="5B5B5B"/>
          <w:sz w:val="24"/>
          <w:szCs w:val="24"/>
          <w:shd w:val="clear" w:color="auto" w:fill="F7F8F9"/>
        </w:rPr>
        <w:t xml:space="preserve"> Көнбатыштан төнлә көньяк-көнбатышка, көньяктан 5-10 м/с, көндез көндез  тизлеге 14 м/с.</w:t>
      </w:r>
    </w:p>
    <w:p w:rsidR="003763A6" w:rsidRPr="003763A6" w:rsidRDefault="003763A6" w:rsidP="00B74FD1">
      <w:pPr>
        <w:pStyle w:val="Heading1"/>
        <w:ind w:left="1134" w:firstLine="0"/>
        <w:rPr>
          <w:b w:val="0"/>
          <w:color w:val="5B5B5B"/>
          <w:sz w:val="24"/>
          <w:szCs w:val="24"/>
          <w:shd w:val="clear" w:color="auto" w:fill="F7F8F9"/>
        </w:rPr>
      </w:pPr>
      <w:r w:rsidRPr="003763A6">
        <w:rPr>
          <w:b w:val="0"/>
          <w:color w:val="5B5B5B"/>
          <w:sz w:val="24"/>
          <w:szCs w:val="24"/>
          <w:shd w:val="clear" w:color="auto" w:fill="F7F8F9"/>
        </w:rPr>
        <w:t xml:space="preserve"> Төнлә минималь температура 4...-1˚. </w:t>
      </w:r>
    </w:p>
    <w:p w:rsidR="00057DBD" w:rsidRPr="003763A6" w:rsidRDefault="003763A6" w:rsidP="00B74FD1">
      <w:pPr>
        <w:pStyle w:val="Heading1"/>
        <w:ind w:left="1134" w:firstLine="0"/>
        <w:rPr>
          <w:b w:val="0"/>
          <w:sz w:val="24"/>
          <w:szCs w:val="24"/>
          <w:shd w:val="clear" w:color="auto" w:fill="F7F8F9"/>
        </w:rPr>
      </w:pPr>
      <w:r w:rsidRPr="003763A6">
        <w:rPr>
          <w:b w:val="0"/>
          <w:color w:val="5B5B5B"/>
          <w:sz w:val="24"/>
          <w:szCs w:val="24"/>
          <w:shd w:val="clear" w:color="auto" w:fill="F7F8F9"/>
        </w:rPr>
        <w:t xml:space="preserve">  Көндез һаваның максималь температурасы 7... 10˚ көньякта 13˚гакадәр.</w:t>
      </w:r>
    </w:p>
    <w:sectPr w:rsidR="00057DBD" w:rsidRPr="003763A6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FC" w:rsidRDefault="00C701FC" w:rsidP="00057DBD">
      <w:r>
        <w:separator/>
      </w:r>
    </w:p>
  </w:endnote>
  <w:endnote w:type="continuationSeparator" w:id="1">
    <w:p w:rsidR="00C701FC" w:rsidRDefault="00C701FC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FC" w:rsidRDefault="00C701FC" w:rsidP="00057DBD">
      <w:r>
        <w:separator/>
      </w:r>
    </w:p>
  </w:footnote>
  <w:footnote w:type="continuationSeparator" w:id="1">
    <w:p w:rsidR="00C701FC" w:rsidRDefault="00C701FC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5125CF">
    <w:pPr>
      <w:pStyle w:val="a3"/>
      <w:spacing w:line="14" w:lineRule="auto"/>
      <w:ind w:left="0" w:firstLine="0"/>
      <w:jc w:val="left"/>
      <w:rPr>
        <w:sz w:val="20"/>
      </w:rPr>
    </w:pPr>
    <w:r w:rsidRPr="005125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C6E42"/>
    <w:rsid w:val="004D0300"/>
    <w:rsid w:val="004E23A5"/>
    <w:rsid w:val="00504FD6"/>
    <w:rsid w:val="005125CF"/>
    <w:rsid w:val="00524D84"/>
    <w:rsid w:val="00556E90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B1BD6"/>
    <w:rsid w:val="007C008F"/>
    <w:rsid w:val="007D216A"/>
    <w:rsid w:val="007E3F23"/>
    <w:rsid w:val="00815F88"/>
    <w:rsid w:val="00851057"/>
    <w:rsid w:val="00895A51"/>
    <w:rsid w:val="008C75C1"/>
    <w:rsid w:val="0093348A"/>
    <w:rsid w:val="00942AB7"/>
    <w:rsid w:val="009B6C9D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5797B"/>
    <w:rsid w:val="00B63313"/>
    <w:rsid w:val="00B74FD1"/>
    <w:rsid w:val="00B86B71"/>
    <w:rsid w:val="00BA29BA"/>
    <w:rsid w:val="00BA7AAD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57</cp:revision>
  <dcterms:created xsi:type="dcterms:W3CDTF">2023-09-28T11:45:00Z</dcterms:created>
  <dcterms:modified xsi:type="dcterms:W3CDTF">2023-10-31T12:03:00Z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